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8F" w:rsidRDefault="00C9668F" w:rsidP="00C9668F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Umowa Nr W/U-WB/396/SOD/1/UM/430/2018 z dnia  30.01.2018 r. na kwotę 4040 zł w sprawie wykonania czynności związanych z zakładaniem ewidencji osób zgłaszających się do Powiatowej Komisji Lekarskiej Nr 1 w Kielcach.</w:t>
      </w:r>
    </w:p>
    <w:p w:rsidR="00C9668F" w:rsidRDefault="00C9668F" w:rsidP="00C9668F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Umowa Nr W/U-WB/397/SOD/2/UM/431/2018 z dnia 30.01.2018 r. na kwotę 4040 zł w sprawie wykonania czynności związanych z zakładaniem ewidencji osób zgłaszających się do Powiatowej Komisji Lekarskiej Nr 1 w Kielcach.</w:t>
      </w:r>
    </w:p>
    <w:p w:rsidR="00C9668F" w:rsidRDefault="00C9668F" w:rsidP="00C9668F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Umowa Nr W/U-WB/398/SOD/3/UM/432/2018 z dnia 30.01.2018 r. na kwotę 4040 zł w sprawie wykonania czynności związanych z zakładaniem ewidencji osób zgłaszających się do Powiatowej Komisji Lekarskiej Nr 1 w Kielcach.</w:t>
      </w:r>
    </w:p>
    <w:p w:rsidR="00C9668F" w:rsidRDefault="00C9668F" w:rsidP="00BF44C0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C9668F">
        <w:rPr>
          <w:sz w:val="24"/>
          <w:szCs w:val="24"/>
        </w:rPr>
        <w:t xml:space="preserve">Umowa Nr W/U-WB/399/SOD/4/UM/433/2018 z dnia 30.01.2018 r. </w:t>
      </w:r>
      <w:r>
        <w:rPr>
          <w:sz w:val="24"/>
          <w:szCs w:val="24"/>
        </w:rPr>
        <w:t>na kwotę 4040 zł w sprawie wykonania czynności związanych z zakładaniem ewidencji osób zgłaszających się do Powiatowej Komisji Lekarskiej Nr 1 w Kielcach.</w:t>
      </w:r>
    </w:p>
    <w:p w:rsidR="00C9668F" w:rsidRPr="00C9668F" w:rsidRDefault="00C9668F" w:rsidP="00BF44C0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C9668F">
        <w:rPr>
          <w:sz w:val="24"/>
          <w:szCs w:val="24"/>
        </w:rPr>
        <w:t xml:space="preserve">Umowa Nr W/U-WB/400/SOD/5/UM/434/2018 z dnia  30.01.2018 r. </w:t>
      </w:r>
      <w:r>
        <w:rPr>
          <w:sz w:val="24"/>
          <w:szCs w:val="24"/>
        </w:rPr>
        <w:t>na kwotę 4040 zł</w:t>
      </w:r>
      <w:r w:rsidRPr="00C9668F">
        <w:rPr>
          <w:sz w:val="24"/>
          <w:szCs w:val="24"/>
        </w:rPr>
        <w:t xml:space="preserve"> w sprawie wykonania czynności pracownika świetlicowego Powiatowej Komisji Lekarskiej Nr 1 w Kielcach.</w:t>
      </w:r>
    </w:p>
    <w:p w:rsidR="00C9668F" w:rsidRDefault="00C9668F" w:rsidP="00C9668F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Umowa Nr W/U-WB/401/SOD/6/UM/435/2018 z dnia  30.01.2018 r. na kwotę 1800 zł w sprawie  wykonania czynności sprzątaczki Powiatowej Komisji Lekarskiej Nr 1                        w Kielcach.</w:t>
      </w:r>
    </w:p>
    <w:p w:rsidR="00C9668F" w:rsidRDefault="00C9668F" w:rsidP="00C9668F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Umowa Nr </w:t>
      </w:r>
      <w:r>
        <w:rPr>
          <w:color w:val="000000" w:themeColor="text1"/>
          <w:sz w:val="24"/>
          <w:szCs w:val="24"/>
        </w:rPr>
        <w:t>W/U-WB/449/SOD/9/UM/495/2018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 xml:space="preserve">z dnia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26.01.2018 r. z Wojewódzkim Szpitalem Zespolonym w sprawie  udzielania świadczeń zdrowotnych polegających na poradzie lekarskiej i przeprowadzaniu badań specjalistycznych osób podlegających kwalifikacji wojskowej, kierowanych przez Powiatową Komisję Lekarską Nr 1                             w Kielcach.</w:t>
      </w:r>
    </w:p>
    <w:p w:rsidR="00C9668F" w:rsidRDefault="00C9668F" w:rsidP="00C9668F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Umowa Nr W/U-WB/453/SOD/310/UM/499/2018 z dnia 01.02.2018 r.                                              z Wojewódzkim Szpitalem Specjalistycznym im. Św. Rafała w sprawie  udzielania świadczeń zdrowotnych polegających na poradzie lekarskiej i przeprowadzaniu badań specjalistycznych osób podlegających kwalifikacji wojskowej, kierowanych przez Powiatową Komisję Lekarską Nr 1 w Kielcach.</w:t>
      </w:r>
    </w:p>
    <w:p w:rsidR="00C9668F" w:rsidRDefault="00C9668F" w:rsidP="00C9668F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Umowa Nr W/U-WB/413/SOD/8/UM/450/2018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 dnia 26.01.2018 r. ze Świętokrzyskim Centrum Psychiatrii w Morawicy w sprawie  udzielania świadczeń zdrowotnych polegających na poradzie lekarskiej i przeprowadzaniu badań specjalistycznych osób podlegających kwalifikacji wojskowej, kierowanych przez Powiatową Komisję Lekarską Nr 1 w Kielcach.</w:t>
      </w:r>
    </w:p>
    <w:p w:rsidR="00C9668F" w:rsidRDefault="00C9668F" w:rsidP="00C9668F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Umowa Nr W/U-WB/412/SOD/7/UM/449/2018 z dnia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26 .01.2018 r. z </w:t>
      </w:r>
      <w:hyperlink r:id="rId6" w:history="1">
        <w:r w:rsidRPr="00C9668F">
          <w:rPr>
            <w:rStyle w:val="Hipercze"/>
            <w:bCs/>
            <w:color w:val="auto"/>
            <w:sz w:val="24"/>
            <w:szCs w:val="24"/>
            <w:u w:val="none"/>
          </w:rPr>
          <w:t>Przychodnią</w:t>
        </w:r>
      </w:hyperlink>
      <w:r w:rsidRPr="00C9668F">
        <w:rPr>
          <w:sz w:val="24"/>
          <w:szCs w:val="24"/>
        </w:rPr>
        <w:t xml:space="preserve"> </w:t>
      </w:r>
      <w:r>
        <w:rPr>
          <w:sz w:val="24"/>
          <w:szCs w:val="24"/>
        </w:rPr>
        <w:t>Urologiczną „</w:t>
      </w:r>
      <w:proofErr w:type="spellStart"/>
      <w:r>
        <w:rPr>
          <w:sz w:val="24"/>
          <w:szCs w:val="24"/>
        </w:rPr>
        <w:t>UROMEDYK</w:t>
      </w:r>
      <w:proofErr w:type="spellEnd"/>
      <w:r>
        <w:rPr>
          <w:sz w:val="24"/>
          <w:szCs w:val="24"/>
        </w:rPr>
        <w:t>” w sprawie  udzielania świadczeń zdrowotnych polegających na poradzie lekarskiej i przeprowadzaniu badań specjalistycznych osób podlegających kwalifikacji wojskowej, kierowanych przez P</w:t>
      </w:r>
      <w:r w:rsidR="008051B9">
        <w:rPr>
          <w:sz w:val="24"/>
          <w:szCs w:val="24"/>
        </w:rPr>
        <w:t xml:space="preserve">owiatową Komisję Lekarską Nr 1 </w:t>
      </w:r>
      <w:bookmarkStart w:id="0" w:name="_GoBack"/>
      <w:bookmarkEnd w:id="0"/>
      <w:r>
        <w:rPr>
          <w:sz w:val="24"/>
          <w:szCs w:val="24"/>
        </w:rPr>
        <w:t>w Kielcach.</w:t>
      </w:r>
    </w:p>
    <w:p w:rsidR="00C9668F" w:rsidRDefault="00C9668F" w:rsidP="00C9668F">
      <w:pPr>
        <w:pStyle w:val="Bezodstpw"/>
        <w:ind w:left="720"/>
        <w:jc w:val="both"/>
        <w:rPr>
          <w:sz w:val="24"/>
          <w:szCs w:val="24"/>
        </w:rPr>
      </w:pPr>
    </w:p>
    <w:p w:rsidR="00C9668F" w:rsidRDefault="00C9668F" w:rsidP="00C9668F">
      <w:pPr>
        <w:pStyle w:val="Bezodstpw"/>
        <w:jc w:val="both"/>
        <w:rPr>
          <w:sz w:val="24"/>
          <w:szCs w:val="24"/>
        </w:rPr>
      </w:pPr>
    </w:p>
    <w:p w:rsidR="00C9668F" w:rsidRDefault="00C9668F" w:rsidP="00C9668F">
      <w:pPr>
        <w:rPr>
          <w:sz w:val="24"/>
          <w:szCs w:val="24"/>
        </w:rPr>
      </w:pPr>
    </w:p>
    <w:p w:rsidR="007E575D" w:rsidRDefault="007E575D"/>
    <w:sectPr w:rsidR="007E5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6494F"/>
    <w:multiLevelType w:val="hybridMultilevel"/>
    <w:tmpl w:val="F198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4D"/>
    <w:rsid w:val="007E575D"/>
    <w:rsid w:val="008051B9"/>
    <w:rsid w:val="00C9668F"/>
    <w:rsid w:val="00CE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68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C9668F"/>
    <w:rPr>
      <w:b/>
      <w:bCs/>
    </w:rPr>
  </w:style>
  <w:style w:type="character" w:styleId="Hipercze">
    <w:name w:val="Hyperlink"/>
    <w:semiHidden/>
    <w:unhideWhenUsed/>
    <w:rsid w:val="00C9668F"/>
    <w:rPr>
      <w:b w:val="0"/>
      <w:bCs w:val="0"/>
      <w:color w:val="999999"/>
      <w:u w:val="single"/>
    </w:rPr>
  </w:style>
  <w:style w:type="paragraph" w:styleId="Bezodstpw">
    <w:name w:val="No Spacing"/>
    <w:uiPriority w:val="1"/>
    <w:qFormat/>
    <w:rsid w:val="00C9668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68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C9668F"/>
    <w:rPr>
      <w:b/>
      <w:bCs/>
    </w:rPr>
  </w:style>
  <w:style w:type="character" w:styleId="Hipercze">
    <w:name w:val="Hyperlink"/>
    <w:semiHidden/>
    <w:unhideWhenUsed/>
    <w:rsid w:val="00C9668F"/>
    <w:rPr>
      <w:b w:val="0"/>
      <w:bCs w:val="0"/>
      <w:color w:val="999999"/>
      <w:u w:val="single"/>
    </w:rPr>
  </w:style>
  <w:style w:type="paragraph" w:styleId="Bezodstpw">
    <w:name w:val="No Spacing"/>
    <w:uiPriority w:val="1"/>
    <w:qFormat/>
    <w:rsid w:val="00C966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zerwonagora.pl/index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Rzepińska</dc:creator>
  <cp:lastModifiedBy>zoum</cp:lastModifiedBy>
  <cp:revision>2</cp:revision>
  <dcterms:created xsi:type="dcterms:W3CDTF">2018-06-19T06:23:00Z</dcterms:created>
  <dcterms:modified xsi:type="dcterms:W3CDTF">2018-06-19T06:23:00Z</dcterms:modified>
</cp:coreProperties>
</file>